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A8F" w:rsidRDefault="00226A8F" w:rsidP="00226A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6999">
        <w:rPr>
          <w:rFonts w:ascii="Times New Roman" w:eastAsia="Times New Roman" w:hAnsi="Times New Roman" w:cs="Times New Roman"/>
          <w:b/>
          <w:bCs/>
          <w:sz w:val="28"/>
          <w:szCs w:val="28"/>
        </w:rPr>
        <w:t>КРИТЕРИИ ОЦЕНКИ ПИСЬМЕННОЙ</w:t>
      </w:r>
    </w:p>
    <w:p w:rsidR="00226A8F" w:rsidRPr="00D56999" w:rsidRDefault="00226A8F" w:rsidP="00226A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56999">
        <w:rPr>
          <w:rFonts w:ascii="Times New Roman" w:eastAsia="Times New Roman" w:hAnsi="Times New Roman" w:cs="Times New Roman"/>
          <w:b/>
          <w:bCs/>
          <w:sz w:val="28"/>
          <w:szCs w:val="28"/>
        </w:rPr>
        <w:t>ЭКЗАМЕНАЦИОННОЙ РАБОТЫ</w:t>
      </w:r>
    </w:p>
    <w:p w:rsidR="00226A8F" w:rsidRPr="00D56999" w:rsidRDefault="00226A8F" w:rsidP="00226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6A8F" w:rsidRPr="00D56999" w:rsidRDefault="00226A8F" w:rsidP="00226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A01212">
        <w:rPr>
          <w:rFonts w:ascii="Times New Roman" w:eastAsia="Times New Roman" w:hAnsi="Times New Roman" w:cs="Times New Roman"/>
          <w:b/>
          <w:sz w:val="28"/>
          <w:szCs w:val="28"/>
        </w:rPr>
        <w:t>При оценке письменной экзаменационной работы учитывается:</w:t>
      </w:r>
      <w:r w:rsidRPr="00D569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6A8F" w:rsidRDefault="00226A8F" w:rsidP="00226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999">
        <w:rPr>
          <w:rFonts w:ascii="Times New Roman" w:eastAsia="Times New Roman" w:hAnsi="Times New Roman" w:cs="Times New Roman"/>
          <w:sz w:val="28"/>
          <w:szCs w:val="28"/>
        </w:rPr>
        <w:t xml:space="preserve">- выполнение </w:t>
      </w:r>
      <w:r>
        <w:rPr>
          <w:rFonts w:ascii="Times New Roman" w:eastAsia="Times New Roman" w:hAnsi="Times New Roman" w:cs="Times New Roman"/>
          <w:sz w:val="28"/>
          <w:szCs w:val="28"/>
        </w:rPr>
        <w:t>ПЭР</w:t>
      </w:r>
      <w:r w:rsidRPr="00D56999">
        <w:rPr>
          <w:rFonts w:ascii="Times New Roman" w:eastAsia="Times New Roman" w:hAnsi="Times New Roman" w:cs="Times New Roman"/>
          <w:sz w:val="28"/>
          <w:szCs w:val="28"/>
        </w:rPr>
        <w:t xml:space="preserve"> с учётом требований стандартов, предъявляемых к текстовым документам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26A8F" w:rsidRDefault="00226A8F" w:rsidP="00226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56999">
        <w:rPr>
          <w:rFonts w:ascii="Times New Roman" w:eastAsia="Times New Roman" w:hAnsi="Times New Roman" w:cs="Times New Roman"/>
          <w:sz w:val="28"/>
          <w:szCs w:val="28"/>
        </w:rPr>
        <w:t xml:space="preserve"> наличие необходимых разделов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26A8F" w:rsidRDefault="00226A8F" w:rsidP="00226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56999">
        <w:rPr>
          <w:rFonts w:ascii="Times New Roman" w:eastAsia="Times New Roman" w:hAnsi="Times New Roman" w:cs="Times New Roman"/>
          <w:sz w:val="28"/>
          <w:szCs w:val="28"/>
        </w:rPr>
        <w:t xml:space="preserve"> полнота содержания и последовательность изложения материала; </w:t>
      </w:r>
    </w:p>
    <w:p w:rsidR="00226A8F" w:rsidRDefault="00226A8F" w:rsidP="00226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соответствие содержания поставленной проблеме и теме ВКР;</w:t>
      </w:r>
    </w:p>
    <w:p w:rsidR="00226A8F" w:rsidRDefault="00226A8F" w:rsidP="00226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логика и последовательность изложения;</w:t>
      </w:r>
    </w:p>
    <w:p w:rsidR="00226A8F" w:rsidRDefault="00226A8F" w:rsidP="00226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объем использованных источников;</w:t>
      </w:r>
    </w:p>
    <w:p w:rsidR="00226A8F" w:rsidRDefault="00226A8F" w:rsidP="00226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аргументация;</w:t>
      </w:r>
    </w:p>
    <w:p w:rsidR="00226A8F" w:rsidRDefault="00226A8F" w:rsidP="00226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наличие выводов;</w:t>
      </w:r>
    </w:p>
    <w:p w:rsidR="00226A8F" w:rsidRDefault="00226A8F" w:rsidP="00226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проявление творчества и глубина проработки материала;</w:t>
      </w:r>
    </w:p>
    <w:p w:rsidR="00226A8F" w:rsidRDefault="00226A8F" w:rsidP="00226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соответствие языка ПЭР научному стилю изложения, соблюдение правил грамматики;</w:t>
      </w:r>
    </w:p>
    <w:p w:rsidR="00226A8F" w:rsidRDefault="00226A8F" w:rsidP="00226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оформление текста ПЭР, чертежей и схем согласно требованиям;</w:t>
      </w:r>
    </w:p>
    <w:p w:rsidR="00226A8F" w:rsidRDefault="00226A8F" w:rsidP="00226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соблюдение правил применения и оформления цитат, оформление ссылок на используемые источники.</w:t>
      </w:r>
    </w:p>
    <w:p w:rsidR="00226A8F" w:rsidRPr="00A01212" w:rsidRDefault="00226A8F" w:rsidP="00226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A01212">
        <w:rPr>
          <w:rFonts w:ascii="Times New Roman" w:eastAsia="Times New Roman" w:hAnsi="Times New Roman" w:cs="Times New Roman"/>
          <w:b/>
          <w:sz w:val="28"/>
          <w:szCs w:val="28"/>
        </w:rPr>
        <w:t>При защите выпускной квалификационной работы оцениваются:</w:t>
      </w:r>
    </w:p>
    <w:p w:rsidR="00226A8F" w:rsidRDefault="00226A8F" w:rsidP="00226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полнота выполнения ПЭР в соответствии с заданием;</w:t>
      </w:r>
    </w:p>
    <w:p w:rsidR="00226A8F" w:rsidRPr="00D56999" w:rsidRDefault="00226A8F" w:rsidP="00226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выполнение пояснительной записки с учетом требований стандартов;</w:t>
      </w:r>
    </w:p>
    <w:p w:rsidR="00226A8F" w:rsidRPr="00D56999" w:rsidRDefault="00226A8F" w:rsidP="00226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999">
        <w:rPr>
          <w:rFonts w:ascii="Times New Roman" w:eastAsia="Times New Roman" w:hAnsi="Times New Roman" w:cs="Times New Roman"/>
          <w:sz w:val="28"/>
          <w:szCs w:val="28"/>
        </w:rPr>
        <w:t xml:space="preserve">- обоснованность, логическая последовательность, техническая грамотность, четкость, краткость доклада выпускника при защите </w:t>
      </w:r>
      <w:r>
        <w:rPr>
          <w:rFonts w:ascii="Times New Roman" w:eastAsia="Times New Roman" w:hAnsi="Times New Roman" w:cs="Times New Roman"/>
          <w:sz w:val="28"/>
          <w:szCs w:val="28"/>
        </w:rPr>
        <w:t>ВКР</w:t>
      </w:r>
      <w:r w:rsidRPr="00D56999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226A8F" w:rsidRPr="00D56999" w:rsidRDefault="00226A8F" w:rsidP="00226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999">
        <w:rPr>
          <w:rFonts w:ascii="Times New Roman" w:eastAsia="Times New Roman" w:hAnsi="Times New Roman" w:cs="Times New Roman"/>
          <w:sz w:val="28"/>
          <w:szCs w:val="28"/>
        </w:rPr>
        <w:t>- обоснованность, логичность, четкость, краткость изложения ответов на дополнительные вопросы государст</w:t>
      </w:r>
      <w:r>
        <w:rPr>
          <w:rFonts w:ascii="Times New Roman" w:eastAsia="Times New Roman" w:hAnsi="Times New Roman" w:cs="Times New Roman"/>
          <w:sz w:val="28"/>
          <w:szCs w:val="28"/>
        </w:rPr>
        <w:t>венной экзаменационной комиссии.</w:t>
      </w:r>
      <w:r w:rsidRPr="00D569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6A8F" w:rsidRPr="00A87908" w:rsidRDefault="00226A8F" w:rsidP="00226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оценке защиты ВКР учитывается</w:t>
      </w:r>
      <w:r w:rsidRPr="00D569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рецензия</w:t>
      </w:r>
      <w:r w:rsidRPr="00A87908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руководителя на письменную экзаменационную работу. </w:t>
      </w:r>
    </w:p>
    <w:p w:rsidR="00226A8F" w:rsidRPr="00226A8F" w:rsidRDefault="00226A8F" w:rsidP="00226A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6A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Оценка «5» (отлично) </w:t>
      </w:r>
      <w:r w:rsidRPr="00226A8F">
        <w:rPr>
          <w:rFonts w:ascii="Times New Roman" w:eastAsia="Times New Roman" w:hAnsi="Times New Roman" w:cs="Times New Roman"/>
          <w:b/>
          <w:sz w:val="28"/>
          <w:szCs w:val="28"/>
        </w:rPr>
        <w:t xml:space="preserve">ставится: </w:t>
      </w:r>
    </w:p>
    <w:p w:rsidR="00226A8F" w:rsidRPr="00A87908" w:rsidRDefault="00226A8F" w:rsidP="00226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если выпускник демонстрирует глубокое владение знаниями, умение разбирать производственные ситуации; т</w:t>
      </w:r>
      <w:r w:rsidRPr="00A87908">
        <w:rPr>
          <w:rFonts w:ascii="Times New Roman" w:eastAsia="Times New Roman" w:hAnsi="Times New Roman" w:cs="Times New Roman"/>
          <w:sz w:val="28"/>
          <w:szCs w:val="28"/>
        </w:rPr>
        <w:t xml:space="preserve">ема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ВКР </w:t>
      </w:r>
      <w:r w:rsidRPr="00A87908">
        <w:rPr>
          <w:rFonts w:ascii="Times New Roman" w:eastAsia="Times New Roman" w:hAnsi="Times New Roman" w:cs="Times New Roman"/>
          <w:sz w:val="28"/>
          <w:szCs w:val="28"/>
        </w:rPr>
        <w:t>раскрыта полностью в соответстви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87908">
        <w:rPr>
          <w:rFonts w:ascii="Times New Roman" w:eastAsia="Times New Roman" w:hAnsi="Times New Roman" w:cs="Times New Roman"/>
          <w:sz w:val="28"/>
          <w:szCs w:val="28"/>
        </w:rPr>
        <w:t xml:space="preserve"> с заданием; доклад выпускника изложен в логической последовательности; речь технически грамотная; письменная экзаменационная работа оформлена в соответстви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87908">
        <w:rPr>
          <w:rFonts w:ascii="Times New Roman" w:eastAsia="Times New Roman" w:hAnsi="Times New Roman" w:cs="Times New Roman"/>
          <w:sz w:val="28"/>
          <w:szCs w:val="28"/>
        </w:rPr>
        <w:t xml:space="preserve"> с требованиями стандартов; ответы на вопросы членов экзаменационной комиссии четкие, краткие, </w:t>
      </w:r>
      <w:r>
        <w:rPr>
          <w:rFonts w:ascii="Times New Roman" w:eastAsia="Times New Roman" w:hAnsi="Times New Roman" w:cs="Times New Roman"/>
          <w:sz w:val="28"/>
          <w:szCs w:val="28"/>
        </w:rPr>
        <w:t>вер</w:t>
      </w:r>
      <w:r w:rsidRPr="00A87908">
        <w:rPr>
          <w:rFonts w:ascii="Times New Roman" w:eastAsia="Times New Roman" w:hAnsi="Times New Roman" w:cs="Times New Roman"/>
          <w:sz w:val="28"/>
          <w:szCs w:val="28"/>
        </w:rPr>
        <w:t xml:space="preserve">ные. </w:t>
      </w:r>
    </w:p>
    <w:p w:rsidR="00226A8F" w:rsidRPr="00226A8F" w:rsidRDefault="00226A8F" w:rsidP="00226A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6A8F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Оценка «4» (хорошо)</w:t>
      </w:r>
      <w:r w:rsidRPr="00226A8F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226A8F" w:rsidRPr="00A87908" w:rsidRDefault="00226A8F" w:rsidP="00226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если </w:t>
      </w:r>
      <w:r w:rsidRPr="00A87908">
        <w:rPr>
          <w:rFonts w:ascii="Times New Roman" w:eastAsia="Times New Roman" w:hAnsi="Times New Roman" w:cs="Times New Roman"/>
          <w:sz w:val="28"/>
          <w:szCs w:val="28"/>
        </w:rPr>
        <w:t xml:space="preserve">тема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ВКР </w:t>
      </w:r>
      <w:r w:rsidRPr="00A87908">
        <w:rPr>
          <w:rFonts w:ascii="Times New Roman" w:eastAsia="Times New Roman" w:hAnsi="Times New Roman" w:cs="Times New Roman"/>
          <w:sz w:val="28"/>
          <w:szCs w:val="28"/>
        </w:rPr>
        <w:t>раскрыта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полностью</w:t>
      </w:r>
      <w:r w:rsidRPr="00A87908">
        <w:rPr>
          <w:rFonts w:ascii="Times New Roman" w:eastAsia="Times New Roman" w:hAnsi="Times New Roman" w:cs="Times New Roman"/>
          <w:sz w:val="28"/>
          <w:szCs w:val="28"/>
        </w:rPr>
        <w:t>; доклад выпускника характеризуется связанностью; имеются небольшие неточности в оформлении письменной экзаменационной работы;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выпускник осознанно применяет знания для решения производственных ситуаций, грамотно излагает ответ на </w:t>
      </w:r>
      <w:r w:rsidRPr="00A87908">
        <w:rPr>
          <w:rFonts w:ascii="Times New Roman" w:eastAsia="Times New Roman" w:hAnsi="Times New Roman" w:cs="Times New Roman"/>
          <w:sz w:val="28"/>
          <w:szCs w:val="28"/>
        </w:rPr>
        <w:t xml:space="preserve">вопросы членов экзаменационной комиссии, 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допускает </w:t>
      </w:r>
      <w:r w:rsidRPr="00A87908">
        <w:rPr>
          <w:rFonts w:ascii="Times New Roman" w:eastAsia="Times New Roman" w:hAnsi="Times New Roman" w:cs="Times New Roman"/>
          <w:sz w:val="28"/>
          <w:szCs w:val="28"/>
        </w:rPr>
        <w:t>технически</w:t>
      </w:r>
      <w:r>
        <w:rPr>
          <w:rFonts w:ascii="Times New Roman" w:eastAsia="Times New Roman" w:hAnsi="Times New Roman" w:cs="Times New Roman"/>
          <w:sz w:val="28"/>
          <w:szCs w:val="28"/>
        </w:rPr>
        <w:t>е неточности</w:t>
      </w:r>
      <w:r w:rsidRPr="00A8790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26A8F" w:rsidRPr="00226A8F" w:rsidRDefault="00226A8F" w:rsidP="00226A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6A8F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Оценка «3» (удовлетворительно)</w:t>
      </w:r>
      <w:r w:rsidRPr="00226A8F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:rsidR="00226A8F" w:rsidRPr="00A87908" w:rsidRDefault="00226A8F" w:rsidP="00226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если </w:t>
      </w:r>
      <w:r w:rsidRPr="00A87908">
        <w:rPr>
          <w:rFonts w:ascii="Times New Roman" w:eastAsia="Times New Roman" w:hAnsi="Times New Roman" w:cs="Times New Roman"/>
          <w:sz w:val="28"/>
          <w:szCs w:val="28"/>
        </w:rPr>
        <w:t xml:space="preserve">тема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ВКР </w:t>
      </w:r>
      <w:r w:rsidRPr="00A87908">
        <w:rPr>
          <w:rFonts w:ascii="Times New Roman" w:eastAsia="Times New Roman" w:hAnsi="Times New Roman" w:cs="Times New Roman"/>
          <w:sz w:val="28"/>
          <w:szCs w:val="28"/>
        </w:rPr>
        <w:t>раскрыта недостаточно точно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A87908">
        <w:rPr>
          <w:rFonts w:ascii="Times New Roman" w:eastAsia="Times New Roman" w:hAnsi="Times New Roman" w:cs="Times New Roman"/>
          <w:sz w:val="28"/>
          <w:szCs w:val="28"/>
        </w:rPr>
        <w:t xml:space="preserve"> полно; в докладе выпускника нет четкости, последовательности изложения мысли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допускаются неточности в применении знаний для решения производственных задач; выпускник не может доказательно обосновать свои суждения; </w:t>
      </w:r>
      <w:r w:rsidRPr="00D56999">
        <w:rPr>
          <w:rFonts w:ascii="Times New Roman" w:eastAsia="Times New Roman" w:hAnsi="Times New Roman" w:cs="Times New Roman"/>
          <w:sz w:val="28"/>
          <w:szCs w:val="28"/>
        </w:rPr>
        <w:t>графическая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часть имеет некоторые ошибки; оформление работы соответствует установленным требованиям.</w:t>
      </w:r>
    </w:p>
    <w:p w:rsidR="00226A8F" w:rsidRPr="00226A8F" w:rsidRDefault="00226A8F" w:rsidP="00226A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6A8F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Оценка «2» (неудовлетворительно)</w:t>
      </w:r>
      <w:r w:rsidRPr="00226A8F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:rsidR="00226A8F" w:rsidRPr="00D56999" w:rsidRDefault="00226A8F" w:rsidP="00226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если </w:t>
      </w:r>
      <w:r w:rsidRPr="00D56999">
        <w:rPr>
          <w:rFonts w:ascii="Times New Roman" w:eastAsia="Times New Roman" w:hAnsi="Times New Roman" w:cs="Times New Roman"/>
          <w:sz w:val="28"/>
          <w:szCs w:val="28"/>
        </w:rPr>
        <w:t xml:space="preserve">обнаружено значительное непонимание темы; основная мысль не выражена; в ответе </w:t>
      </w:r>
      <w:r>
        <w:rPr>
          <w:rFonts w:ascii="Times New Roman" w:eastAsia="Times New Roman" w:hAnsi="Times New Roman" w:cs="Times New Roman"/>
          <w:sz w:val="28"/>
          <w:szCs w:val="28"/>
        </w:rPr>
        <w:t>выпускника</w:t>
      </w:r>
      <w:r w:rsidRPr="00D56999">
        <w:rPr>
          <w:rFonts w:ascii="Times New Roman" w:eastAsia="Times New Roman" w:hAnsi="Times New Roman" w:cs="Times New Roman"/>
          <w:sz w:val="28"/>
          <w:szCs w:val="28"/>
        </w:rPr>
        <w:t xml:space="preserve"> нет смыслового единства, связанности, материал излагается бессистемно; графическая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часть имеет ряд грубых ошибок; оформление работы не соответствует установленным требованиям.</w:t>
      </w:r>
    </w:p>
    <w:p w:rsidR="00226A8F" w:rsidRPr="00D56999" w:rsidRDefault="00226A8F" w:rsidP="00226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999">
        <w:rPr>
          <w:rFonts w:ascii="Times New Roman" w:eastAsia="Times New Roman" w:hAnsi="Times New Roman" w:cs="Times New Roman"/>
          <w:sz w:val="28"/>
          <w:szCs w:val="28"/>
        </w:rPr>
        <w:t xml:space="preserve">Результат государственной итоговой аттестации фиксируется в протоколе заседания </w:t>
      </w:r>
      <w:proofErr w:type="gramStart"/>
      <w:r w:rsidRPr="00D56999">
        <w:rPr>
          <w:rFonts w:ascii="Times New Roman" w:eastAsia="Times New Roman" w:hAnsi="Times New Roman" w:cs="Times New Roman"/>
          <w:sz w:val="28"/>
          <w:szCs w:val="28"/>
        </w:rPr>
        <w:t>ГЭК</w:t>
      </w:r>
      <w:proofErr w:type="gramEnd"/>
      <w:r w:rsidRPr="00D56999">
        <w:rPr>
          <w:rFonts w:ascii="Times New Roman" w:eastAsia="Times New Roman" w:hAnsi="Times New Roman" w:cs="Times New Roman"/>
          <w:sz w:val="28"/>
          <w:szCs w:val="28"/>
        </w:rPr>
        <w:t xml:space="preserve"> и объявляются выпускникам в тот же день, в который проходили аттестационные испытания. </w:t>
      </w:r>
    </w:p>
    <w:p w:rsidR="00226A8F" w:rsidRDefault="00226A8F" w:rsidP="00226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A01212">
        <w:rPr>
          <w:rFonts w:ascii="Times New Roman" w:eastAsia="Times New Roman" w:hAnsi="Times New Roman" w:cs="Times New Roman"/>
          <w:b/>
          <w:sz w:val="28"/>
          <w:szCs w:val="28"/>
        </w:rPr>
        <w:t>В протокол заседания ГЭК вносится общая оценка защиты выпускной квалификационной работы (ВКР), включающая результат выполнения выпускной практической квалификационной работы (ВПКР) и результат выполнения письменной экзаменационной работы (ПЭР).</w:t>
      </w:r>
    </w:p>
    <w:p w:rsidR="00226A8F" w:rsidRDefault="00226A8F" w:rsidP="00226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Если выпускник показал при выполнении выпускной практической квалификационной работы результат ниже, чем на защите письменной экзаменационной работы, то общая оценка ГИА не может быть выше оценки за ВПКР.</w:t>
      </w:r>
    </w:p>
    <w:p w:rsidR="00782949" w:rsidRDefault="00782949"/>
    <w:sectPr w:rsidR="00782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26A8F"/>
    <w:rsid w:val="00226A8F"/>
    <w:rsid w:val="00782949"/>
    <w:rsid w:val="00A01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2018-03-30T11:43:00Z</dcterms:created>
  <dcterms:modified xsi:type="dcterms:W3CDTF">2018-03-30T11:43:00Z</dcterms:modified>
</cp:coreProperties>
</file>